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AC71A0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</w:t>
      </w:r>
      <w:r w:rsidR="0033163D">
        <w:rPr>
          <w:rFonts w:ascii="Liberation Serif" w:hAnsi="Liberation Serif" w:cs="Liberation Serif"/>
          <w:b/>
          <w:i/>
          <w:sz w:val="28"/>
          <w:szCs w:val="28"/>
        </w:rPr>
        <w:t xml:space="preserve"> от 21.01.2022 № 86-п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D4C58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DD4C58" w:rsidRPr="00DD4C58">
        <w:rPr>
          <w:rFonts w:ascii="Liberation Serif" w:hAnsi="Liberation Serif" w:cs="Liberation Serif"/>
          <w:b/>
          <w:i/>
          <w:sz w:val="28"/>
          <w:szCs w:val="28"/>
        </w:rPr>
        <w:t>Об организации оказания экстренной (неотложной) медицинской помощи детям с травматическими повреждениями опорно-двигательной системы (изолированными, сочетанными, комбинированными) на территории Свердловской области</w:t>
      </w:r>
      <w:r w:rsidR="00DD4C58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C3699A" w:rsidRPr="00DE77E2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DE77E2" w:rsidRDefault="00542D24" w:rsidP="00AC71A0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DE77E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080A23" w:rsidRPr="00DE77E2" w:rsidRDefault="00C3699A" w:rsidP="00AC71A0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b/>
          <w:sz w:val="28"/>
          <w:szCs w:val="28"/>
        </w:rPr>
        <w:t>ПРИКАЗЫВАЮ:</w:t>
      </w:r>
      <w:r w:rsidR="00080A23" w:rsidRPr="00DE77E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C7572" w:rsidRPr="00DD4C58" w:rsidRDefault="005324B9" w:rsidP="00DD4C58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</w:t>
      </w:r>
      <w:r w:rsidRPr="00DE77E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D4C58">
        <w:rPr>
          <w:rFonts w:ascii="Liberation Serif" w:hAnsi="Liberation Serif" w:cs="Liberation Serif"/>
          <w:sz w:val="28"/>
          <w:szCs w:val="28"/>
        </w:rPr>
        <w:t>от 21.01.2022 № 86</w:t>
      </w:r>
      <w:r w:rsidR="00B35E43" w:rsidRPr="00B35E43">
        <w:rPr>
          <w:rFonts w:ascii="Liberation Serif" w:hAnsi="Liberation Serif" w:cs="Liberation Serif"/>
          <w:sz w:val="28"/>
          <w:szCs w:val="28"/>
        </w:rPr>
        <w:t xml:space="preserve">-п </w:t>
      </w:r>
      <w:r w:rsidR="00DD4C58" w:rsidRPr="00DD4C58">
        <w:rPr>
          <w:rFonts w:ascii="Liberation Serif" w:hAnsi="Liberation Serif" w:cs="Liberation Serif"/>
          <w:sz w:val="28"/>
          <w:szCs w:val="28"/>
        </w:rPr>
        <w:t>«Об организации оказания экстренной (неотложной) медицинской помощи детям с травматическими повреждениями опорно-двигательной системы (изолированными, сочетанными, комбинированными) на территории Свердловской области»</w:t>
      </w:r>
      <w:r w:rsidR="00DD4C5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306CC" w:rsidRPr="00DD4C58">
        <w:rPr>
          <w:rFonts w:ascii="Liberation Serif" w:hAnsi="Liberation Serif" w:cs="Liberation Serif"/>
          <w:sz w:val="28"/>
          <w:szCs w:val="28"/>
        </w:rPr>
        <w:t>(</w:t>
      </w:r>
      <w:r w:rsidR="00DE77E2" w:rsidRPr="00DD4C58">
        <w:rPr>
          <w:rFonts w:ascii="Liberation Serif" w:hAnsi="Liberation Serif" w:cs="Liberation Serif"/>
          <w:sz w:val="28"/>
          <w:szCs w:val="28"/>
        </w:rPr>
        <w:t>«Официальный интернет-портал правовой информации Свердловской области» (</w:t>
      </w:r>
      <w:hyperlink r:id="rId8" w:history="1">
        <w:r w:rsidR="008C7572" w:rsidRPr="00DD4C58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B35E43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), 2022</w:t>
      </w:r>
      <w:r w:rsidR="00DE77E2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, </w:t>
      </w:r>
      <w:r w:rsidR="00B35E43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4</w:t>
      </w:r>
      <w:r w:rsidR="00DE77E2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="003202CB">
        <w:rPr>
          <w:rFonts w:ascii="Liberation Serif" w:hAnsi="Liberation Serif" w:cs="Liberation Serif"/>
          <w:sz w:val="28"/>
          <w:szCs w:val="28"/>
        </w:rPr>
        <w:t xml:space="preserve">февраля, </w:t>
      </w:r>
      <w:r w:rsidR="003202CB">
        <w:rPr>
          <w:rFonts w:ascii="Liberation Serif" w:hAnsi="Liberation Serif" w:cs="Liberation Serif"/>
          <w:sz w:val="28"/>
          <w:szCs w:val="28"/>
        </w:rPr>
        <w:br/>
        <w:t>№ 33523</w:t>
      </w:r>
      <w:r w:rsidR="0033163D">
        <w:rPr>
          <w:rFonts w:ascii="Liberation Serif" w:hAnsi="Liberation Serif" w:cs="Liberation Serif"/>
          <w:sz w:val="28"/>
          <w:szCs w:val="28"/>
        </w:rPr>
        <w:t xml:space="preserve">) </w:t>
      </w:r>
      <w:r w:rsidR="007517BE" w:rsidRPr="00DD4C58">
        <w:rPr>
          <w:rFonts w:ascii="Liberation Serif" w:hAnsi="Liberation Serif" w:cs="Liberation Serif"/>
          <w:sz w:val="28"/>
          <w:szCs w:val="28"/>
        </w:rPr>
        <w:t>следующе</w:t>
      </w:r>
      <w:r w:rsidR="008C7572" w:rsidRPr="00DD4C58">
        <w:rPr>
          <w:rFonts w:ascii="Liberation Serif" w:hAnsi="Liberation Serif" w:cs="Liberation Serif"/>
          <w:sz w:val="28"/>
          <w:szCs w:val="28"/>
        </w:rPr>
        <w:t xml:space="preserve">е </w:t>
      </w:r>
      <w:r w:rsidR="007517BE" w:rsidRPr="00DD4C58">
        <w:rPr>
          <w:rFonts w:ascii="Liberation Serif" w:hAnsi="Liberation Serif" w:cs="Liberation Serif"/>
          <w:sz w:val="28"/>
          <w:szCs w:val="28"/>
        </w:rPr>
        <w:t>изменение</w:t>
      </w:r>
      <w:r w:rsidR="008C7572" w:rsidRPr="00DD4C58">
        <w:rPr>
          <w:rFonts w:ascii="Liberation Serif" w:hAnsi="Liberation Serif" w:cs="Liberation Serif"/>
          <w:sz w:val="28"/>
          <w:szCs w:val="28"/>
        </w:rPr>
        <w:t>:</w:t>
      </w:r>
    </w:p>
    <w:p w:rsidR="00655995" w:rsidRDefault="0033163D" w:rsidP="0033163D">
      <w:pPr>
        <w:pStyle w:val="af2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B35E43">
        <w:rPr>
          <w:rFonts w:ascii="Liberation Serif" w:hAnsi="Liberation Serif" w:cs="Liberation Serif"/>
          <w:sz w:val="28"/>
          <w:szCs w:val="28"/>
        </w:rPr>
        <w:t xml:space="preserve">в </w:t>
      </w:r>
      <w:r w:rsidR="003202CB">
        <w:rPr>
          <w:rFonts w:ascii="Liberation Serif" w:hAnsi="Liberation Serif" w:cs="Liberation Serif"/>
          <w:sz w:val="28"/>
          <w:szCs w:val="28"/>
        </w:rPr>
        <w:t>пункте 7 слова «Свердловской области» с изменениями,» заменить словами «Свердловской области» («Официальный интернет-портал правовой информации Свердловской области</w:t>
      </w:r>
      <w:r w:rsidR="003202CB" w:rsidRPr="007411AE">
        <w:rPr>
          <w:rFonts w:ascii="Liberation Serif" w:hAnsi="Liberation Serif" w:cs="Liberation Serif"/>
          <w:sz w:val="28"/>
          <w:szCs w:val="28"/>
        </w:rPr>
        <w:t>»</w:t>
      </w:r>
      <w:r w:rsidR="003202CB" w:rsidRPr="007411AE">
        <w:t xml:space="preserve"> (</w:t>
      </w:r>
      <w:hyperlink r:id="rId9" w:history="1">
        <w:r w:rsidR="003202CB" w:rsidRPr="007411AE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), 2015, 29 января,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3694) </w:t>
      </w:r>
      <w:r w:rsidR="003202CB">
        <w:rPr>
          <w:rFonts w:ascii="Liberation Serif" w:hAnsi="Liberation Serif" w:cs="Liberation Serif"/>
          <w:sz w:val="28"/>
          <w:szCs w:val="28"/>
        </w:rPr>
        <w:t>с изменениями,».</w:t>
      </w:r>
    </w:p>
    <w:p w:rsidR="000833D6" w:rsidRPr="00633F95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0833D6" w:rsidRPr="00633F95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</w:t>
      </w:r>
      <w:r w:rsidR="000833D6" w:rsidRPr="00633F95">
        <w:rPr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0833D6" w:rsidRPr="00DE77E2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0833D6" w:rsidRPr="00633F95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0833D6" w:rsidRPr="00633F95">
        <w:rPr>
          <w:rFonts w:ascii="Liberation Serif" w:hAnsi="Liberation Serif" w:cs="Liberation Serif"/>
          <w:sz w:val="28"/>
          <w:szCs w:val="28"/>
        </w:rPr>
        <w:t>.</w:t>
      </w:r>
      <w:r w:rsidR="000833D6" w:rsidRPr="00DE77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3D6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Мини</w:t>
      </w:r>
      <w:r>
        <w:rPr>
          <w:rFonts w:ascii="Liberation Serif" w:hAnsi="Liberation Serif" w:cs="Liberation Serif"/>
          <w:sz w:val="28"/>
          <w:szCs w:val="28"/>
        </w:rPr>
        <w:t xml:space="preserve">стр           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А.А. Карлов</w:t>
      </w:r>
    </w:p>
    <w:p w:rsidR="00655995" w:rsidRDefault="00655995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sectPr w:rsidR="00366D26" w:rsidRPr="00093E8C" w:rsidSect="00F07E8E">
      <w:headerReference w:type="even" r:id="rId10"/>
      <w:headerReference w:type="default" r:id="rId11"/>
      <w:pgSz w:w="11906" w:h="16838"/>
      <w:pgMar w:top="568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3F" w:rsidRDefault="007D163F">
      <w:r>
        <w:separator/>
      </w:r>
    </w:p>
  </w:endnote>
  <w:endnote w:type="continuationSeparator" w:id="0">
    <w:p w:rsidR="007D163F" w:rsidRDefault="007D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3F" w:rsidRDefault="007D163F">
      <w:r>
        <w:separator/>
      </w:r>
    </w:p>
  </w:footnote>
  <w:footnote w:type="continuationSeparator" w:id="0">
    <w:p w:rsidR="007D163F" w:rsidRDefault="007D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C8" w:rsidRDefault="002F39C8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39C8" w:rsidRDefault="002F39C8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/>
    <w:sdtContent>
      <w:p w:rsidR="002F39C8" w:rsidRDefault="002F3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26">
          <w:rPr>
            <w:noProof/>
          </w:rPr>
          <w:t>2</w:t>
        </w:r>
        <w:r>
          <w:fldChar w:fldCharType="end"/>
        </w:r>
      </w:p>
    </w:sdtContent>
  </w:sdt>
  <w:p w:rsidR="002F39C8" w:rsidRDefault="002F39C8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786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4355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BF7951"/>
    <w:multiLevelType w:val="hybridMultilevel"/>
    <w:tmpl w:val="E6D6546A"/>
    <w:lvl w:ilvl="0" w:tplc="7A38338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93C81"/>
    <w:multiLevelType w:val="hybridMultilevel"/>
    <w:tmpl w:val="69C668DC"/>
    <w:lvl w:ilvl="0" w:tplc="0E66D5C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72F7699"/>
    <w:multiLevelType w:val="hybridMultilevel"/>
    <w:tmpl w:val="0A0248C2"/>
    <w:lvl w:ilvl="0" w:tplc="E58CC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D0A72"/>
    <w:multiLevelType w:val="hybridMultilevel"/>
    <w:tmpl w:val="FCE457BE"/>
    <w:lvl w:ilvl="0" w:tplc="FFEED1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836423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2023F1"/>
    <w:multiLevelType w:val="hybridMultilevel"/>
    <w:tmpl w:val="34947B1A"/>
    <w:lvl w:ilvl="0" w:tplc="81F4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5829FE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A834C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07830"/>
    <w:rsid w:val="00023927"/>
    <w:rsid w:val="00024499"/>
    <w:rsid w:val="00033999"/>
    <w:rsid w:val="00034E68"/>
    <w:rsid w:val="00035DDA"/>
    <w:rsid w:val="00037041"/>
    <w:rsid w:val="000413FD"/>
    <w:rsid w:val="00080A23"/>
    <w:rsid w:val="00081780"/>
    <w:rsid w:val="000833D6"/>
    <w:rsid w:val="00086AFB"/>
    <w:rsid w:val="000874BD"/>
    <w:rsid w:val="00092356"/>
    <w:rsid w:val="00093E8C"/>
    <w:rsid w:val="000942B5"/>
    <w:rsid w:val="000961CC"/>
    <w:rsid w:val="000A302A"/>
    <w:rsid w:val="000A3187"/>
    <w:rsid w:val="000A65B5"/>
    <w:rsid w:val="000C590B"/>
    <w:rsid w:val="000C78B6"/>
    <w:rsid w:val="000D7F08"/>
    <w:rsid w:val="000F4EE6"/>
    <w:rsid w:val="0010740B"/>
    <w:rsid w:val="00116169"/>
    <w:rsid w:val="00121DA5"/>
    <w:rsid w:val="00133E3B"/>
    <w:rsid w:val="00134D4C"/>
    <w:rsid w:val="00156AFC"/>
    <w:rsid w:val="001575FA"/>
    <w:rsid w:val="00183C94"/>
    <w:rsid w:val="00185EFE"/>
    <w:rsid w:val="00190326"/>
    <w:rsid w:val="001B0E08"/>
    <w:rsid w:val="001B635C"/>
    <w:rsid w:val="001D659F"/>
    <w:rsid w:val="001F7798"/>
    <w:rsid w:val="00211D1D"/>
    <w:rsid w:val="00212410"/>
    <w:rsid w:val="00221338"/>
    <w:rsid w:val="00232583"/>
    <w:rsid w:val="002700E8"/>
    <w:rsid w:val="002944F5"/>
    <w:rsid w:val="002B1BE4"/>
    <w:rsid w:val="002D01B8"/>
    <w:rsid w:val="002D03CA"/>
    <w:rsid w:val="002F08AC"/>
    <w:rsid w:val="002F39C8"/>
    <w:rsid w:val="002F5CFA"/>
    <w:rsid w:val="0030031F"/>
    <w:rsid w:val="003202CB"/>
    <w:rsid w:val="00330D99"/>
    <w:rsid w:val="0033163D"/>
    <w:rsid w:val="00334026"/>
    <w:rsid w:val="00342828"/>
    <w:rsid w:val="0034395B"/>
    <w:rsid w:val="0035078D"/>
    <w:rsid w:val="00350BCE"/>
    <w:rsid w:val="00357566"/>
    <w:rsid w:val="00366D26"/>
    <w:rsid w:val="003870C5"/>
    <w:rsid w:val="00387F98"/>
    <w:rsid w:val="00393E4F"/>
    <w:rsid w:val="003A3C27"/>
    <w:rsid w:val="003B115E"/>
    <w:rsid w:val="003B191B"/>
    <w:rsid w:val="003B42EB"/>
    <w:rsid w:val="003B7340"/>
    <w:rsid w:val="003C57FA"/>
    <w:rsid w:val="003E5E28"/>
    <w:rsid w:val="003F24BE"/>
    <w:rsid w:val="003F7F2D"/>
    <w:rsid w:val="00417CED"/>
    <w:rsid w:val="0043146F"/>
    <w:rsid w:val="00433ECA"/>
    <w:rsid w:val="004349EC"/>
    <w:rsid w:val="00434DE9"/>
    <w:rsid w:val="004363B4"/>
    <w:rsid w:val="00450BBB"/>
    <w:rsid w:val="00482A08"/>
    <w:rsid w:val="00490EA3"/>
    <w:rsid w:val="0049243D"/>
    <w:rsid w:val="0049530B"/>
    <w:rsid w:val="00496B4D"/>
    <w:rsid w:val="004B52A0"/>
    <w:rsid w:val="004F0363"/>
    <w:rsid w:val="004F165D"/>
    <w:rsid w:val="004F3289"/>
    <w:rsid w:val="00502E19"/>
    <w:rsid w:val="005306CC"/>
    <w:rsid w:val="00530EF8"/>
    <w:rsid w:val="005324B9"/>
    <w:rsid w:val="00537AD8"/>
    <w:rsid w:val="00542D24"/>
    <w:rsid w:val="00544B75"/>
    <w:rsid w:val="00565111"/>
    <w:rsid w:val="0057257A"/>
    <w:rsid w:val="005818B9"/>
    <w:rsid w:val="005955BE"/>
    <w:rsid w:val="00597927"/>
    <w:rsid w:val="005A0B5C"/>
    <w:rsid w:val="005A7003"/>
    <w:rsid w:val="005A7B2B"/>
    <w:rsid w:val="005B5386"/>
    <w:rsid w:val="005C2CD3"/>
    <w:rsid w:val="005D057D"/>
    <w:rsid w:val="005E5EBC"/>
    <w:rsid w:val="005F0631"/>
    <w:rsid w:val="005F0F46"/>
    <w:rsid w:val="005F1506"/>
    <w:rsid w:val="006170FA"/>
    <w:rsid w:val="00620B90"/>
    <w:rsid w:val="006329C3"/>
    <w:rsid w:val="00633F95"/>
    <w:rsid w:val="00641551"/>
    <w:rsid w:val="00655995"/>
    <w:rsid w:val="00655F96"/>
    <w:rsid w:val="006600F7"/>
    <w:rsid w:val="00664548"/>
    <w:rsid w:val="00691E57"/>
    <w:rsid w:val="00696341"/>
    <w:rsid w:val="006A0226"/>
    <w:rsid w:val="006A0C2F"/>
    <w:rsid w:val="006A57B6"/>
    <w:rsid w:val="006A79B2"/>
    <w:rsid w:val="006B17DE"/>
    <w:rsid w:val="006D6C6F"/>
    <w:rsid w:val="006F290C"/>
    <w:rsid w:val="00713FF3"/>
    <w:rsid w:val="0072428D"/>
    <w:rsid w:val="007411AE"/>
    <w:rsid w:val="00746481"/>
    <w:rsid w:val="00747298"/>
    <w:rsid w:val="007517BE"/>
    <w:rsid w:val="007605CB"/>
    <w:rsid w:val="007701BF"/>
    <w:rsid w:val="007B1FF7"/>
    <w:rsid w:val="007C270B"/>
    <w:rsid w:val="007C3BD9"/>
    <w:rsid w:val="007D09CF"/>
    <w:rsid w:val="007D163F"/>
    <w:rsid w:val="007D40EE"/>
    <w:rsid w:val="007E1321"/>
    <w:rsid w:val="007E33AE"/>
    <w:rsid w:val="007F4BCC"/>
    <w:rsid w:val="007F7B51"/>
    <w:rsid w:val="00801242"/>
    <w:rsid w:val="008012CE"/>
    <w:rsid w:val="0080476E"/>
    <w:rsid w:val="0081152C"/>
    <w:rsid w:val="00821F5F"/>
    <w:rsid w:val="008269D0"/>
    <w:rsid w:val="008327BB"/>
    <w:rsid w:val="00843DA3"/>
    <w:rsid w:val="00857998"/>
    <w:rsid w:val="008614D4"/>
    <w:rsid w:val="008652F6"/>
    <w:rsid w:val="00866DD9"/>
    <w:rsid w:val="00867097"/>
    <w:rsid w:val="00867F22"/>
    <w:rsid w:val="0087104F"/>
    <w:rsid w:val="008730F1"/>
    <w:rsid w:val="00886B48"/>
    <w:rsid w:val="008916EA"/>
    <w:rsid w:val="0089289E"/>
    <w:rsid w:val="008A2AE6"/>
    <w:rsid w:val="008C7572"/>
    <w:rsid w:val="008D3935"/>
    <w:rsid w:val="008E1238"/>
    <w:rsid w:val="008F33F4"/>
    <w:rsid w:val="00906EA3"/>
    <w:rsid w:val="00910121"/>
    <w:rsid w:val="00922267"/>
    <w:rsid w:val="00945228"/>
    <w:rsid w:val="00947ADC"/>
    <w:rsid w:val="009578F9"/>
    <w:rsid w:val="0097381D"/>
    <w:rsid w:val="00994238"/>
    <w:rsid w:val="009D7D83"/>
    <w:rsid w:val="009D7DFC"/>
    <w:rsid w:val="00A14146"/>
    <w:rsid w:val="00A410A7"/>
    <w:rsid w:val="00A46B31"/>
    <w:rsid w:val="00A5751A"/>
    <w:rsid w:val="00A7249F"/>
    <w:rsid w:val="00A75E43"/>
    <w:rsid w:val="00A8012B"/>
    <w:rsid w:val="00A86D7B"/>
    <w:rsid w:val="00A927D0"/>
    <w:rsid w:val="00AA4957"/>
    <w:rsid w:val="00AA5575"/>
    <w:rsid w:val="00AA7574"/>
    <w:rsid w:val="00AB5415"/>
    <w:rsid w:val="00AC249A"/>
    <w:rsid w:val="00AC71A0"/>
    <w:rsid w:val="00AE5B18"/>
    <w:rsid w:val="00AF545A"/>
    <w:rsid w:val="00AF6684"/>
    <w:rsid w:val="00B06EF8"/>
    <w:rsid w:val="00B12805"/>
    <w:rsid w:val="00B31CEB"/>
    <w:rsid w:val="00B35E43"/>
    <w:rsid w:val="00B406FF"/>
    <w:rsid w:val="00B56332"/>
    <w:rsid w:val="00B5740A"/>
    <w:rsid w:val="00B61A10"/>
    <w:rsid w:val="00B845EC"/>
    <w:rsid w:val="00B85ABD"/>
    <w:rsid w:val="00B913A5"/>
    <w:rsid w:val="00B92FBC"/>
    <w:rsid w:val="00BA03E6"/>
    <w:rsid w:val="00BA2AD2"/>
    <w:rsid w:val="00BA342B"/>
    <w:rsid w:val="00BE1A6C"/>
    <w:rsid w:val="00C105E1"/>
    <w:rsid w:val="00C15B63"/>
    <w:rsid w:val="00C2108A"/>
    <w:rsid w:val="00C25ACE"/>
    <w:rsid w:val="00C35E68"/>
    <w:rsid w:val="00C3699A"/>
    <w:rsid w:val="00C4156A"/>
    <w:rsid w:val="00C429CB"/>
    <w:rsid w:val="00C44DD4"/>
    <w:rsid w:val="00C4755D"/>
    <w:rsid w:val="00C507BC"/>
    <w:rsid w:val="00C5747E"/>
    <w:rsid w:val="00C61FDD"/>
    <w:rsid w:val="00C628F2"/>
    <w:rsid w:val="00C640B8"/>
    <w:rsid w:val="00C641CB"/>
    <w:rsid w:val="00C73B8B"/>
    <w:rsid w:val="00C814F2"/>
    <w:rsid w:val="00C91450"/>
    <w:rsid w:val="00CA27CA"/>
    <w:rsid w:val="00CA3515"/>
    <w:rsid w:val="00CC2EDB"/>
    <w:rsid w:val="00CC6685"/>
    <w:rsid w:val="00CD16B8"/>
    <w:rsid w:val="00CE1257"/>
    <w:rsid w:val="00CE3C9C"/>
    <w:rsid w:val="00CE4BC3"/>
    <w:rsid w:val="00D05E0A"/>
    <w:rsid w:val="00D20D46"/>
    <w:rsid w:val="00D33385"/>
    <w:rsid w:val="00D35589"/>
    <w:rsid w:val="00D37F4C"/>
    <w:rsid w:val="00D46138"/>
    <w:rsid w:val="00D55DBB"/>
    <w:rsid w:val="00D66AE5"/>
    <w:rsid w:val="00D747C5"/>
    <w:rsid w:val="00D87B77"/>
    <w:rsid w:val="00D92928"/>
    <w:rsid w:val="00DB2B40"/>
    <w:rsid w:val="00DB6AD6"/>
    <w:rsid w:val="00DB7D80"/>
    <w:rsid w:val="00DC29D6"/>
    <w:rsid w:val="00DD104D"/>
    <w:rsid w:val="00DD4C58"/>
    <w:rsid w:val="00DE0A47"/>
    <w:rsid w:val="00DE2D19"/>
    <w:rsid w:val="00DE77E2"/>
    <w:rsid w:val="00DF10F4"/>
    <w:rsid w:val="00E02F67"/>
    <w:rsid w:val="00E073D3"/>
    <w:rsid w:val="00E107DD"/>
    <w:rsid w:val="00E114C0"/>
    <w:rsid w:val="00E21C23"/>
    <w:rsid w:val="00E35CFE"/>
    <w:rsid w:val="00E37492"/>
    <w:rsid w:val="00E40E3F"/>
    <w:rsid w:val="00E4428D"/>
    <w:rsid w:val="00E53472"/>
    <w:rsid w:val="00E865FE"/>
    <w:rsid w:val="00E902E6"/>
    <w:rsid w:val="00E967B2"/>
    <w:rsid w:val="00EE4C01"/>
    <w:rsid w:val="00EE62CD"/>
    <w:rsid w:val="00EF3DC0"/>
    <w:rsid w:val="00EF4245"/>
    <w:rsid w:val="00F07E8E"/>
    <w:rsid w:val="00F11642"/>
    <w:rsid w:val="00F6258D"/>
    <w:rsid w:val="00F71017"/>
    <w:rsid w:val="00F72680"/>
    <w:rsid w:val="00F97CAE"/>
    <w:rsid w:val="00FB65DA"/>
    <w:rsid w:val="00FC249D"/>
    <w:rsid w:val="00FD11D9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7D66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E69F-72FB-46B6-9380-182F33B7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Топоркова Екатерина Николаевна</cp:lastModifiedBy>
  <cp:revision>2</cp:revision>
  <cp:lastPrinted>2022-06-08T12:17:00Z</cp:lastPrinted>
  <dcterms:created xsi:type="dcterms:W3CDTF">2022-07-27T09:59:00Z</dcterms:created>
  <dcterms:modified xsi:type="dcterms:W3CDTF">2022-07-27T09:59:00Z</dcterms:modified>
</cp:coreProperties>
</file>